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ascii="仿宋" w:hAnsi="仿宋" w:eastAsia="仿宋" w:cs="仿宋"/>
        </w:rPr>
      </w:pPr>
      <w:r>
        <w:rPr>
          <w:rFonts w:hint="eastAsia" w:ascii="仿宋" w:hAnsi="仿宋" w:eastAsia="仿宋" w:cs="仿宋"/>
        </w:rPr>
        <w:t>第一章  招标通知书</w:t>
      </w:r>
    </w:p>
    <w:p>
      <w:pPr>
        <w:spacing w:line="50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天津市</w:t>
      </w:r>
      <w:r>
        <w:rPr>
          <w:rFonts w:hint="eastAsia" w:ascii="仿宋" w:hAnsi="仿宋" w:eastAsia="仿宋" w:cs="仿宋"/>
          <w:sz w:val="30"/>
          <w:szCs w:val="30"/>
          <w:lang w:eastAsia="zh-CN"/>
        </w:rPr>
        <w:t>天锻压力机有限公司</w:t>
      </w:r>
      <w:r>
        <w:rPr>
          <w:rFonts w:hint="eastAsia" w:ascii="仿宋" w:hAnsi="仿宋" w:eastAsia="仿宋" w:cs="仿宋"/>
          <w:sz w:val="30"/>
          <w:szCs w:val="30"/>
        </w:rPr>
        <w:t>就</w:t>
      </w:r>
      <w:r>
        <w:rPr>
          <w:rFonts w:hint="eastAsia" w:ascii="仿宋" w:hAnsi="仿宋" w:eastAsia="仿宋" w:cs="仿宋"/>
          <w:sz w:val="30"/>
          <w:szCs w:val="30"/>
          <w:lang w:val="en-US" w:eastAsia="zh-CN"/>
        </w:rPr>
        <w:t>天锻小淀厂区倒短</w:t>
      </w:r>
      <w:r>
        <w:rPr>
          <w:rFonts w:hint="eastAsia" w:ascii="仿宋" w:hAnsi="仿宋" w:eastAsia="仿宋" w:cs="仿宋"/>
          <w:sz w:val="30"/>
          <w:szCs w:val="30"/>
        </w:rPr>
        <w:t>运输项目</w:t>
      </w:r>
      <w:r>
        <w:rPr>
          <w:rFonts w:hint="eastAsia" w:ascii="仿宋" w:hAnsi="仿宋" w:eastAsia="仿宋" w:cs="仿宋"/>
          <w:sz w:val="30"/>
          <w:szCs w:val="30"/>
          <w:lang w:val="en-US" w:eastAsia="zh-CN"/>
        </w:rPr>
        <w:t>竞价</w:t>
      </w:r>
      <w:r>
        <w:rPr>
          <w:rFonts w:hint="eastAsia" w:ascii="仿宋" w:hAnsi="仿宋" w:eastAsia="仿宋" w:cs="仿宋"/>
          <w:sz w:val="30"/>
          <w:szCs w:val="30"/>
        </w:rPr>
        <w:t>采购，现通知投标报名人参加投标，相关事项如下：</w:t>
      </w:r>
    </w:p>
    <w:p>
      <w:pPr>
        <w:numPr>
          <w:ilvl w:val="0"/>
          <w:numId w:val="1"/>
        </w:numPr>
        <w:spacing w:line="540" w:lineRule="exact"/>
        <w:ind w:left="425" w:leftChars="0" w:hanging="425" w:firstLineChars="0"/>
        <w:rPr>
          <w:rFonts w:hint="eastAsia" w:ascii="仿宋" w:hAnsi="仿宋" w:eastAsia="仿宋" w:cs="仿宋"/>
          <w:sz w:val="30"/>
          <w:szCs w:val="30"/>
        </w:rPr>
      </w:pPr>
      <w:r>
        <w:rPr>
          <w:rFonts w:hint="eastAsia" w:ascii="仿宋" w:hAnsi="仿宋" w:eastAsia="仿宋" w:cs="仿宋"/>
          <w:sz w:val="30"/>
          <w:szCs w:val="30"/>
        </w:rPr>
        <w:t>项目名称：</w:t>
      </w:r>
      <w:r>
        <w:rPr>
          <w:rFonts w:hint="eastAsia" w:ascii="仿宋" w:hAnsi="仿宋" w:eastAsia="仿宋" w:cs="仿宋"/>
          <w:sz w:val="30"/>
          <w:szCs w:val="30"/>
          <w:lang w:val="en-US" w:eastAsia="zh-CN"/>
        </w:rPr>
        <w:t>天锻小淀厂区倒短</w:t>
      </w:r>
      <w:r>
        <w:rPr>
          <w:rFonts w:hint="eastAsia" w:ascii="仿宋" w:hAnsi="仿宋" w:eastAsia="仿宋" w:cs="仿宋"/>
          <w:sz w:val="30"/>
          <w:szCs w:val="30"/>
        </w:rPr>
        <w:t>运输项目</w:t>
      </w:r>
    </w:p>
    <w:p>
      <w:pPr>
        <w:numPr>
          <w:ilvl w:val="0"/>
          <w:numId w:val="1"/>
        </w:numPr>
        <w:spacing w:line="540" w:lineRule="exact"/>
        <w:ind w:left="425" w:leftChars="0" w:hanging="425" w:firstLineChars="0"/>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招标</w:t>
      </w:r>
      <w:r>
        <w:rPr>
          <w:rFonts w:hint="eastAsia" w:ascii="仿宋" w:hAnsi="仿宋" w:eastAsia="仿宋" w:cs="仿宋"/>
          <w:sz w:val="30"/>
          <w:szCs w:val="30"/>
          <w:highlight w:val="none"/>
        </w:rPr>
        <w:t>编号：TP2023-P7-0</w:t>
      </w:r>
      <w:r>
        <w:rPr>
          <w:rFonts w:hint="eastAsia" w:ascii="仿宋" w:hAnsi="仿宋" w:eastAsia="仿宋" w:cs="仿宋"/>
          <w:sz w:val="30"/>
          <w:szCs w:val="30"/>
          <w:highlight w:val="none"/>
          <w:lang w:val="en-US" w:eastAsia="zh-CN"/>
        </w:rPr>
        <w:t>4</w:t>
      </w:r>
      <w:r>
        <w:rPr>
          <w:rFonts w:hint="eastAsia" w:ascii="仿宋" w:hAnsi="仿宋" w:eastAsia="仿宋" w:cs="仿宋"/>
          <w:sz w:val="30"/>
          <w:szCs w:val="30"/>
          <w:highlight w:val="none"/>
        </w:rPr>
        <w:t>-0</w:t>
      </w:r>
      <w:r>
        <w:rPr>
          <w:rFonts w:hint="eastAsia" w:ascii="仿宋" w:hAnsi="仿宋" w:eastAsia="仿宋" w:cs="仿宋"/>
          <w:sz w:val="30"/>
          <w:szCs w:val="30"/>
          <w:highlight w:val="none"/>
          <w:lang w:val="en-US" w:eastAsia="zh-CN"/>
        </w:rPr>
        <w:t>7</w:t>
      </w:r>
    </w:p>
    <w:p>
      <w:pPr>
        <w:numPr>
          <w:ilvl w:val="0"/>
          <w:numId w:val="1"/>
        </w:numPr>
        <w:spacing w:line="540" w:lineRule="exact"/>
        <w:ind w:left="425" w:leftChars="0" w:hanging="425" w:firstLineChars="0"/>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招标</w:t>
      </w:r>
      <w:r>
        <w:rPr>
          <w:rFonts w:hint="eastAsia" w:ascii="仿宋" w:hAnsi="仿宋" w:eastAsia="仿宋" w:cs="仿宋"/>
          <w:sz w:val="30"/>
          <w:szCs w:val="30"/>
          <w:highlight w:val="none"/>
        </w:rPr>
        <w:t>人：</w:t>
      </w:r>
      <w:r>
        <w:rPr>
          <w:rFonts w:hint="eastAsia" w:ascii="仿宋" w:hAnsi="仿宋" w:eastAsia="仿宋" w:cs="仿宋"/>
          <w:sz w:val="30"/>
          <w:szCs w:val="30"/>
          <w:highlight w:val="none"/>
          <w:lang w:eastAsia="zh-CN"/>
        </w:rPr>
        <w:t>天津市天锻压力机有限公司</w:t>
      </w:r>
      <w:r>
        <w:rPr>
          <w:rFonts w:hint="eastAsia" w:ascii="仿宋" w:hAnsi="仿宋" w:eastAsia="仿宋" w:cs="仿宋"/>
          <w:sz w:val="30"/>
          <w:szCs w:val="30"/>
          <w:highlight w:val="none"/>
        </w:rPr>
        <w:t>      </w:t>
      </w:r>
    </w:p>
    <w:p>
      <w:pPr>
        <w:numPr>
          <w:ilvl w:val="0"/>
          <w:numId w:val="1"/>
        </w:numPr>
        <w:spacing w:line="540" w:lineRule="exact"/>
        <w:ind w:left="425" w:leftChars="0" w:hanging="425" w:firstLineChars="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交货期</w:t>
      </w:r>
      <w:r>
        <w:rPr>
          <w:rFonts w:hint="eastAsia" w:ascii="仿宋" w:hAnsi="仿宋" w:eastAsia="仿宋" w:cs="仿宋"/>
          <w:sz w:val="30"/>
          <w:szCs w:val="30"/>
          <w:highlight w:val="none"/>
        </w:rPr>
        <w:t>： </w:t>
      </w:r>
      <w:r>
        <w:rPr>
          <w:rFonts w:hint="eastAsia" w:ascii="仿宋" w:hAnsi="仿宋" w:eastAsia="仿宋" w:cs="仿宋"/>
          <w:sz w:val="30"/>
          <w:szCs w:val="30"/>
          <w:highlight w:val="none"/>
          <w:lang w:val="en-US" w:eastAsia="zh-CN"/>
        </w:rPr>
        <w:t>预计2023年</w:t>
      </w:r>
    </w:p>
    <w:p>
      <w:pPr>
        <w:numPr>
          <w:ilvl w:val="0"/>
          <w:numId w:val="1"/>
        </w:numPr>
        <w:spacing w:line="540" w:lineRule="exact"/>
        <w:ind w:left="425" w:leftChars="0" w:hanging="425" w:firstLineChars="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交货地点：甲方指定地点</w:t>
      </w:r>
    </w:p>
    <w:p>
      <w:pPr>
        <w:numPr>
          <w:ilvl w:val="0"/>
          <w:numId w:val="1"/>
        </w:numPr>
        <w:spacing w:line="540" w:lineRule="exact"/>
        <w:ind w:left="425" w:leftChars="0" w:hanging="425" w:firstLineChars="0"/>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报价</w:t>
      </w:r>
      <w:r>
        <w:rPr>
          <w:rFonts w:hint="eastAsia" w:ascii="仿宋" w:hAnsi="仿宋" w:eastAsia="仿宋" w:cs="仿宋"/>
          <w:sz w:val="30"/>
          <w:szCs w:val="30"/>
          <w:highlight w:val="none"/>
        </w:rPr>
        <w:t>方式：</w:t>
      </w:r>
      <w:r>
        <w:rPr>
          <w:rFonts w:hint="eastAsia" w:ascii="仿宋" w:hAnsi="仿宋" w:eastAsia="仿宋" w:cs="仿宋"/>
          <w:color w:val="auto"/>
          <w:sz w:val="30"/>
          <w:szCs w:val="30"/>
          <w:highlight w:val="none"/>
        </w:rPr>
        <w:t>买方现场价（包含一切税费）</w:t>
      </w:r>
    </w:p>
    <w:p>
      <w:pPr>
        <w:numPr>
          <w:ilvl w:val="0"/>
          <w:numId w:val="1"/>
        </w:numPr>
        <w:spacing w:line="540" w:lineRule="exact"/>
        <w:ind w:left="425" w:leftChars="0" w:hanging="425" w:firstLineChars="0"/>
        <w:rPr>
          <w:rFonts w:hint="eastAsia" w:ascii="仿宋" w:hAnsi="仿宋" w:eastAsia="仿宋" w:cs="仿宋"/>
          <w:sz w:val="30"/>
          <w:szCs w:val="30"/>
        </w:rPr>
      </w:pPr>
      <w:bookmarkStart w:id="0" w:name="_bookmark3"/>
      <w:bookmarkEnd w:id="0"/>
      <w:r>
        <w:rPr>
          <w:rFonts w:hint="eastAsia" w:ascii="仿宋" w:hAnsi="仿宋" w:eastAsia="仿宋" w:cs="仿宋"/>
          <w:sz w:val="30"/>
          <w:szCs w:val="30"/>
          <w:highlight w:val="none"/>
          <w:lang w:val="en-US" w:eastAsia="zh-CN"/>
        </w:rPr>
        <w:t>具体技术要求请查看招标</w:t>
      </w:r>
      <w:r>
        <w:rPr>
          <w:rFonts w:hint="eastAsia" w:ascii="仿宋" w:hAnsi="仿宋" w:eastAsia="仿宋" w:cs="仿宋"/>
          <w:sz w:val="30"/>
          <w:szCs w:val="30"/>
          <w:highlight w:val="none"/>
        </w:rPr>
        <w:t>附件</w:t>
      </w:r>
      <w:r>
        <w:rPr>
          <w:rFonts w:hint="eastAsia" w:ascii="仿宋" w:hAnsi="仿宋" w:eastAsia="仿宋" w:cs="仿宋"/>
          <w:sz w:val="30"/>
          <w:szCs w:val="30"/>
          <w:highlight w:val="none"/>
          <w:lang w:eastAsia="zh-CN"/>
        </w:rPr>
        <w:t>。</w:t>
      </w:r>
    </w:p>
    <w:p>
      <w:pPr>
        <w:numPr>
          <w:ilvl w:val="0"/>
          <w:numId w:val="0"/>
        </w:numPr>
        <w:spacing w:line="540" w:lineRule="exact"/>
        <w:ind w:leftChars="0"/>
        <w:rPr>
          <w:rFonts w:hint="eastAsia" w:ascii="仿宋" w:hAnsi="仿宋" w:eastAsia="仿宋" w:cs="仿宋"/>
          <w:sz w:val="30"/>
          <w:szCs w:val="30"/>
        </w:rPr>
      </w:pPr>
      <w:r>
        <w:rPr>
          <w:rFonts w:hint="eastAsia" w:ascii="仿宋" w:hAnsi="仿宋" w:eastAsia="仿宋" w:cs="仿宋"/>
          <w:sz w:val="30"/>
          <w:szCs w:val="30"/>
        </w:rPr>
        <w:t>发标时间：</w:t>
      </w:r>
      <w:r>
        <w:rPr>
          <w:rFonts w:hint="eastAsia" w:ascii="仿宋" w:hAnsi="仿宋" w:eastAsia="仿宋" w:cs="仿宋"/>
          <w:sz w:val="30"/>
          <w:szCs w:val="30"/>
          <w:u w:val="single"/>
        </w:rPr>
        <w:t>20</w:t>
      </w:r>
      <w:r>
        <w:rPr>
          <w:rFonts w:hint="eastAsia" w:ascii="仿宋" w:hAnsi="仿宋" w:eastAsia="仿宋" w:cs="仿宋"/>
          <w:sz w:val="30"/>
          <w:szCs w:val="30"/>
          <w:u w:val="single"/>
          <w:lang w:val="en-US" w:eastAsia="zh-CN"/>
        </w:rPr>
        <w:t>23</w:t>
      </w:r>
      <w:r>
        <w:rPr>
          <w:rFonts w:hint="eastAsia" w:ascii="仿宋" w:hAnsi="仿宋" w:eastAsia="仿宋" w:cs="仿宋"/>
          <w:sz w:val="30"/>
          <w:szCs w:val="30"/>
        </w:rPr>
        <w:t>年</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4</w:t>
      </w:r>
      <w:r>
        <w:rPr>
          <w:rFonts w:hint="eastAsia" w:ascii="仿宋" w:hAnsi="仿宋" w:eastAsia="仿宋" w:cs="仿宋"/>
          <w:sz w:val="30"/>
          <w:szCs w:val="30"/>
        </w:rPr>
        <w:t>月</w:t>
      </w:r>
      <w:r>
        <w:rPr>
          <w:rFonts w:hint="eastAsia" w:ascii="仿宋" w:hAnsi="仿宋" w:eastAsia="仿宋" w:cs="仿宋"/>
          <w:sz w:val="30"/>
          <w:szCs w:val="30"/>
          <w:u w:val="single"/>
          <w:lang w:val="en-US" w:eastAsia="zh-CN"/>
        </w:rPr>
        <w:t>10</w:t>
      </w:r>
      <w:r>
        <w:rPr>
          <w:rFonts w:hint="eastAsia" w:ascii="仿宋" w:hAnsi="仿宋" w:eastAsia="仿宋" w:cs="仿宋"/>
          <w:sz w:val="30"/>
          <w:szCs w:val="30"/>
        </w:rPr>
        <w:t>日。</w:t>
      </w:r>
    </w:p>
    <w:p>
      <w:pPr>
        <w:numPr>
          <w:ilvl w:val="0"/>
          <w:numId w:val="0"/>
        </w:numPr>
        <w:spacing w:line="500" w:lineRule="exact"/>
        <w:ind w:leftChars="0"/>
        <w:jc w:val="left"/>
        <w:rPr>
          <w:rFonts w:hint="eastAsia" w:ascii="仿宋" w:hAnsi="仿宋" w:eastAsia="仿宋" w:cs="仿宋"/>
          <w:b/>
          <w:kern w:val="0"/>
          <w:sz w:val="30"/>
          <w:szCs w:val="30"/>
          <w:u w:val="single"/>
        </w:rPr>
      </w:pPr>
      <w:r>
        <w:rPr>
          <w:rFonts w:hint="eastAsia" w:ascii="仿宋" w:hAnsi="仿宋" w:eastAsia="仿宋" w:cs="仿宋"/>
          <w:sz w:val="30"/>
          <w:szCs w:val="30"/>
        </w:rPr>
        <w:t>发标地点：</w:t>
      </w:r>
      <w:r>
        <w:rPr>
          <w:rFonts w:hint="eastAsia" w:ascii="仿宋" w:hAnsi="仿宋" w:eastAsia="仿宋" w:cs="仿宋"/>
          <w:sz w:val="30"/>
          <w:szCs w:val="30"/>
          <w:u w:val="single"/>
          <w:lang w:val="en-US" w:eastAsia="zh-CN"/>
        </w:rPr>
        <w:t>天津市</w:t>
      </w:r>
      <w:r>
        <w:rPr>
          <w:rFonts w:hint="eastAsia" w:ascii="仿宋" w:hAnsi="仿宋" w:eastAsia="仿宋" w:cs="仿宋"/>
          <w:sz w:val="30"/>
          <w:szCs w:val="30"/>
          <w:u w:val="single"/>
          <w:lang w:eastAsia="zh-CN"/>
        </w:rPr>
        <w:t>天锻压力机有限公司</w:t>
      </w:r>
      <w:r>
        <w:rPr>
          <w:rFonts w:hint="eastAsia" w:ascii="仿宋" w:hAnsi="仿宋" w:eastAsia="仿宋" w:cs="仿宋"/>
          <w:sz w:val="30"/>
          <w:szCs w:val="30"/>
          <w:u w:val="single"/>
          <w:lang w:val="en-US" w:eastAsia="zh-CN"/>
        </w:rPr>
        <w:t>采购中心运安处</w:t>
      </w:r>
    </w:p>
    <w:p>
      <w:pPr>
        <w:numPr>
          <w:ilvl w:val="0"/>
          <w:numId w:val="0"/>
        </w:numPr>
        <w:spacing w:line="500" w:lineRule="exact"/>
        <w:ind w:leftChars="0"/>
        <w:jc w:val="left"/>
        <w:rPr>
          <w:rFonts w:hint="eastAsia" w:ascii="仿宋" w:hAnsi="仿宋" w:eastAsia="仿宋" w:cs="仿宋"/>
          <w:sz w:val="30"/>
          <w:szCs w:val="30"/>
        </w:rPr>
      </w:pPr>
      <w:r>
        <w:rPr>
          <w:rFonts w:hint="eastAsia" w:ascii="仿宋" w:hAnsi="仿宋" w:eastAsia="仿宋" w:cs="仿宋"/>
          <w:sz w:val="30"/>
          <w:szCs w:val="30"/>
        </w:rPr>
        <w:t>投标截止期：</w:t>
      </w:r>
      <w:r>
        <w:rPr>
          <w:rFonts w:hint="eastAsia" w:ascii="仿宋" w:hAnsi="仿宋" w:eastAsia="仿宋" w:cs="仿宋"/>
          <w:sz w:val="30"/>
          <w:szCs w:val="30"/>
          <w:u w:val="single"/>
        </w:rPr>
        <w:t>20</w:t>
      </w:r>
      <w:r>
        <w:rPr>
          <w:rFonts w:hint="eastAsia" w:ascii="仿宋" w:hAnsi="仿宋" w:eastAsia="仿宋" w:cs="仿宋"/>
          <w:sz w:val="30"/>
          <w:szCs w:val="30"/>
          <w:u w:val="single"/>
          <w:lang w:val="en-US" w:eastAsia="zh-CN"/>
        </w:rPr>
        <w:t>23</w:t>
      </w:r>
      <w:r>
        <w:rPr>
          <w:rFonts w:hint="eastAsia" w:ascii="仿宋" w:hAnsi="仿宋" w:eastAsia="仿宋" w:cs="仿宋"/>
          <w:sz w:val="30"/>
          <w:szCs w:val="30"/>
        </w:rPr>
        <w:t>年</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4</w:t>
      </w:r>
      <w:r>
        <w:rPr>
          <w:rFonts w:hint="eastAsia" w:ascii="仿宋" w:hAnsi="仿宋" w:eastAsia="仿宋" w:cs="仿宋"/>
          <w:sz w:val="30"/>
          <w:szCs w:val="30"/>
        </w:rPr>
        <w:t>月</w:t>
      </w:r>
      <w:r>
        <w:rPr>
          <w:rFonts w:hint="eastAsia" w:ascii="仿宋" w:hAnsi="仿宋" w:eastAsia="仿宋" w:cs="仿宋"/>
          <w:sz w:val="30"/>
          <w:szCs w:val="30"/>
          <w:u w:val="single"/>
          <w:lang w:val="en-US" w:eastAsia="zh-CN"/>
        </w:rPr>
        <w:t>15</w:t>
      </w:r>
      <w:r>
        <w:rPr>
          <w:rFonts w:hint="eastAsia" w:ascii="仿宋" w:hAnsi="仿宋" w:eastAsia="仿宋" w:cs="仿宋"/>
          <w:sz w:val="30"/>
          <w:szCs w:val="30"/>
        </w:rPr>
        <w:t>日</w:t>
      </w:r>
      <w:r>
        <w:rPr>
          <w:rFonts w:hint="eastAsia" w:ascii="仿宋" w:hAnsi="仿宋" w:eastAsia="仿宋" w:cs="仿宋"/>
          <w:sz w:val="30"/>
          <w:szCs w:val="30"/>
          <w:u w:val="single"/>
          <w:lang w:val="en-US" w:eastAsia="zh-CN"/>
        </w:rPr>
        <w:t>18</w:t>
      </w:r>
      <w:r>
        <w:rPr>
          <w:rFonts w:hint="eastAsia" w:ascii="仿宋" w:hAnsi="仿宋" w:eastAsia="仿宋" w:cs="仿宋"/>
          <w:sz w:val="30"/>
          <w:szCs w:val="30"/>
        </w:rPr>
        <w:t xml:space="preserve"> 时整</w:t>
      </w:r>
    </w:p>
    <w:p>
      <w:pPr>
        <w:numPr>
          <w:ilvl w:val="0"/>
          <w:numId w:val="0"/>
        </w:numPr>
        <w:spacing w:line="500" w:lineRule="exact"/>
        <w:ind w:leftChars="0"/>
        <w:jc w:val="left"/>
        <w:rPr>
          <w:rFonts w:hint="eastAsia" w:ascii="仿宋" w:hAnsi="仿宋" w:eastAsia="仿宋" w:cs="仿宋"/>
          <w:b/>
          <w:sz w:val="30"/>
          <w:szCs w:val="30"/>
        </w:rPr>
      </w:pPr>
      <w:r>
        <w:rPr>
          <w:rFonts w:hint="eastAsia" w:ascii="仿宋" w:hAnsi="仿宋" w:eastAsia="仿宋" w:cs="仿宋"/>
          <w:sz w:val="30"/>
          <w:szCs w:val="30"/>
        </w:rPr>
        <w:t>投标地点：</w:t>
      </w:r>
      <w:r>
        <w:rPr>
          <w:rFonts w:hint="eastAsia" w:ascii="仿宋" w:hAnsi="仿宋" w:eastAsia="仿宋" w:cs="仿宋"/>
          <w:sz w:val="30"/>
          <w:szCs w:val="30"/>
          <w:u w:val="single"/>
          <w:lang w:eastAsia="zh-CN"/>
        </w:rPr>
        <w:t>天津市天锻压力机有限公司小淀镇厂区</w:t>
      </w:r>
    </w:p>
    <w:p>
      <w:pPr>
        <w:numPr>
          <w:ilvl w:val="0"/>
          <w:numId w:val="0"/>
        </w:numPr>
        <w:spacing w:line="500" w:lineRule="exact"/>
        <w:ind w:leftChars="0"/>
        <w:jc w:val="left"/>
        <w:rPr>
          <w:rFonts w:hint="eastAsia" w:ascii="仿宋" w:hAnsi="仿宋" w:eastAsia="仿宋" w:cs="仿宋"/>
          <w:sz w:val="30"/>
          <w:szCs w:val="30"/>
          <w:u w:val="single"/>
        </w:rPr>
      </w:pPr>
      <w:r>
        <w:rPr>
          <w:rFonts w:hint="eastAsia" w:ascii="仿宋" w:hAnsi="仿宋" w:eastAsia="仿宋" w:cs="仿宋"/>
          <w:sz w:val="30"/>
          <w:szCs w:val="30"/>
        </w:rPr>
        <w:t>开标时间：</w:t>
      </w:r>
      <w:r>
        <w:rPr>
          <w:rFonts w:hint="eastAsia" w:ascii="仿宋" w:hAnsi="仿宋" w:eastAsia="仿宋" w:cs="仿宋"/>
          <w:sz w:val="30"/>
          <w:szCs w:val="30"/>
          <w:u w:val="single"/>
        </w:rPr>
        <w:t>20</w:t>
      </w:r>
      <w:r>
        <w:rPr>
          <w:rFonts w:hint="eastAsia" w:ascii="仿宋" w:hAnsi="仿宋" w:eastAsia="仿宋" w:cs="仿宋"/>
          <w:sz w:val="30"/>
          <w:szCs w:val="30"/>
          <w:u w:val="single"/>
          <w:lang w:val="en-US" w:eastAsia="zh-CN"/>
        </w:rPr>
        <w:t>23</w:t>
      </w:r>
      <w:r>
        <w:rPr>
          <w:rFonts w:hint="eastAsia" w:ascii="仿宋" w:hAnsi="仿宋" w:eastAsia="仿宋" w:cs="仿宋"/>
          <w:sz w:val="30"/>
          <w:szCs w:val="30"/>
          <w:u w:val="single"/>
        </w:rPr>
        <w:t>年</w:t>
      </w:r>
      <w:r>
        <w:rPr>
          <w:rFonts w:hint="eastAsia" w:ascii="仿宋" w:hAnsi="仿宋" w:eastAsia="仿宋" w:cs="仿宋"/>
          <w:sz w:val="30"/>
          <w:szCs w:val="30"/>
          <w:u w:val="single"/>
          <w:lang w:val="en-US" w:eastAsia="zh-CN"/>
        </w:rPr>
        <w:t>4</w:t>
      </w:r>
      <w:r>
        <w:rPr>
          <w:rFonts w:hint="eastAsia" w:ascii="仿宋" w:hAnsi="仿宋" w:eastAsia="仿宋" w:cs="仿宋"/>
          <w:sz w:val="30"/>
          <w:szCs w:val="30"/>
          <w:u w:val="single"/>
        </w:rPr>
        <w:t>月</w:t>
      </w:r>
      <w:r>
        <w:rPr>
          <w:rFonts w:hint="eastAsia" w:ascii="仿宋" w:hAnsi="仿宋" w:eastAsia="仿宋" w:cs="仿宋"/>
          <w:sz w:val="30"/>
          <w:szCs w:val="30"/>
          <w:u w:val="single"/>
          <w:lang w:val="en-US" w:eastAsia="zh-CN"/>
        </w:rPr>
        <w:t>20</w:t>
      </w:r>
      <w:r>
        <w:rPr>
          <w:rFonts w:hint="eastAsia" w:ascii="仿宋" w:hAnsi="仿宋" w:eastAsia="仿宋" w:cs="仿宋"/>
          <w:sz w:val="30"/>
          <w:szCs w:val="30"/>
          <w:u w:val="single"/>
        </w:rPr>
        <w:t>日</w:t>
      </w:r>
      <w:r>
        <w:rPr>
          <w:rFonts w:hint="eastAsia" w:ascii="仿宋" w:hAnsi="仿宋" w:eastAsia="仿宋" w:cs="仿宋"/>
          <w:sz w:val="30"/>
          <w:szCs w:val="30"/>
          <w:u w:val="single"/>
          <w:lang w:val="en-US" w:eastAsia="zh-CN"/>
        </w:rPr>
        <w:t>-28日</w:t>
      </w:r>
      <w:r>
        <w:rPr>
          <w:rFonts w:hint="eastAsia" w:ascii="仿宋" w:hAnsi="仿宋" w:eastAsia="仿宋" w:cs="仿宋"/>
          <w:sz w:val="30"/>
          <w:szCs w:val="30"/>
          <w:u w:val="single"/>
        </w:rPr>
        <w:t xml:space="preserve"> </w:t>
      </w:r>
    </w:p>
    <w:p>
      <w:pPr>
        <w:numPr>
          <w:ilvl w:val="0"/>
          <w:numId w:val="0"/>
        </w:numPr>
        <w:spacing w:line="500" w:lineRule="exact"/>
        <w:ind w:leftChars="0"/>
        <w:jc w:val="left"/>
        <w:rPr>
          <w:rFonts w:hint="eastAsia" w:ascii="仿宋" w:hAnsi="仿宋" w:eastAsia="仿宋" w:cs="仿宋"/>
          <w:b/>
          <w:sz w:val="30"/>
          <w:szCs w:val="30"/>
        </w:rPr>
      </w:pPr>
      <w:r>
        <w:rPr>
          <w:rFonts w:hint="eastAsia" w:ascii="仿宋" w:hAnsi="仿宋" w:eastAsia="仿宋" w:cs="仿宋"/>
          <w:sz w:val="30"/>
          <w:szCs w:val="30"/>
        </w:rPr>
        <w:t>开标地点：</w:t>
      </w:r>
      <w:r>
        <w:rPr>
          <w:rFonts w:hint="eastAsia" w:ascii="仿宋" w:hAnsi="仿宋" w:eastAsia="仿宋" w:cs="仿宋"/>
          <w:sz w:val="30"/>
          <w:szCs w:val="30"/>
          <w:u w:val="single"/>
          <w:lang w:eastAsia="zh-CN"/>
        </w:rPr>
        <w:t>天津市天锻压力机有限公司小淀镇厂区</w:t>
      </w:r>
      <w:r>
        <w:rPr>
          <w:rFonts w:hint="eastAsia" w:ascii="仿宋" w:hAnsi="仿宋" w:eastAsia="仿宋" w:cs="仿宋"/>
          <w:sz w:val="30"/>
          <w:szCs w:val="30"/>
        </w:rPr>
        <w:t xml:space="preserve">    </w:t>
      </w:r>
      <w:r>
        <w:rPr>
          <w:rFonts w:hint="eastAsia" w:ascii="仿宋" w:hAnsi="仿宋" w:eastAsia="仿宋" w:cs="仿宋"/>
          <w:b/>
          <w:sz w:val="30"/>
          <w:szCs w:val="30"/>
        </w:rPr>
        <w:t xml:space="preserve"> </w:t>
      </w:r>
    </w:p>
    <w:p>
      <w:pPr>
        <w:spacing w:line="500" w:lineRule="exact"/>
        <w:rPr>
          <w:rFonts w:hint="eastAsia" w:ascii="仿宋" w:hAnsi="仿宋" w:eastAsia="仿宋" w:cs="仿宋"/>
          <w:sz w:val="30"/>
          <w:szCs w:val="30"/>
          <w:lang w:eastAsia="zh-CN"/>
        </w:rPr>
      </w:pPr>
      <w:r>
        <w:rPr>
          <w:rFonts w:hint="eastAsia" w:ascii="仿宋" w:hAnsi="仿宋" w:eastAsia="仿宋" w:cs="仿宋"/>
          <w:sz w:val="30"/>
          <w:szCs w:val="30"/>
        </w:rPr>
        <w:t>招标机构：</w:t>
      </w:r>
      <w:r>
        <w:rPr>
          <w:rFonts w:hint="eastAsia" w:ascii="仿宋" w:hAnsi="仿宋" w:eastAsia="仿宋" w:cs="仿宋"/>
          <w:sz w:val="30"/>
          <w:szCs w:val="30"/>
          <w:lang w:eastAsia="zh-CN"/>
        </w:rPr>
        <w:t>天津市天锻压力机有限公司</w:t>
      </w:r>
    </w:p>
    <w:p>
      <w:pPr>
        <w:spacing w:line="500" w:lineRule="exact"/>
        <w:jc w:val="left"/>
        <w:rPr>
          <w:rFonts w:hint="eastAsia" w:ascii="仿宋" w:hAnsi="仿宋" w:eastAsia="仿宋" w:cs="仿宋"/>
          <w:sz w:val="30"/>
          <w:szCs w:val="30"/>
        </w:rPr>
      </w:pPr>
      <w:r>
        <w:rPr>
          <w:rFonts w:hint="eastAsia" w:ascii="仿宋" w:hAnsi="仿宋" w:eastAsia="仿宋" w:cs="仿宋"/>
          <w:sz w:val="30"/>
          <w:szCs w:val="30"/>
        </w:rPr>
        <w:t xml:space="preserve">地址：天津市北辰区津围公路小淀镇 </w:t>
      </w:r>
    </w:p>
    <w:p>
      <w:pPr>
        <w:spacing w:line="500" w:lineRule="exact"/>
        <w:rPr>
          <w:rFonts w:hint="default" w:ascii="仿宋" w:hAnsi="仿宋" w:eastAsia="仿宋" w:cs="仿宋"/>
          <w:sz w:val="30"/>
          <w:szCs w:val="30"/>
          <w:lang w:val="en-US" w:eastAsia="zh-CN"/>
        </w:rPr>
      </w:pPr>
      <w:r>
        <w:rPr>
          <w:rFonts w:hint="eastAsia" w:ascii="仿宋" w:hAnsi="仿宋" w:eastAsia="仿宋" w:cs="仿宋"/>
          <w:sz w:val="30"/>
          <w:szCs w:val="30"/>
        </w:rPr>
        <w:t>联系人：</w:t>
      </w:r>
      <w:r>
        <w:rPr>
          <w:rFonts w:hint="eastAsia" w:ascii="仿宋" w:hAnsi="仿宋" w:eastAsia="仿宋" w:cs="仿宋"/>
          <w:sz w:val="30"/>
          <w:szCs w:val="30"/>
          <w:lang w:val="en-US" w:eastAsia="zh-CN"/>
        </w:rPr>
        <w:t>熊宛君</w:t>
      </w:r>
      <w:r>
        <w:rPr>
          <w:rFonts w:hint="eastAsia" w:ascii="仿宋" w:hAnsi="仿宋" w:eastAsia="仿宋" w:cs="仿宋"/>
          <w:sz w:val="30"/>
          <w:szCs w:val="30"/>
        </w:rPr>
        <w:t xml:space="preserve">   电话：</w:t>
      </w:r>
      <w:r>
        <w:rPr>
          <w:rFonts w:hint="eastAsia" w:ascii="仿宋" w:hAnsi="仿宋" w:eastAsia="仿宋" w:cs="仿宋"/>
          <w:sz w:val="30"/>
          <w:szCs w:val="30"/>
          <w:lang w:val="en-US" w:eastAsia="zh-CN"/>
        </w:rPr>
        <w:t>18526708522</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pStyle w:val="4"/>
        <w:rPr>
          <w:rFonts w:hint="default" w:ascii="仿宋" w:hAnsi="仿宋" w:eastAsia="仿宋" w:cs="仿宋"/>
          <w:b/>
          <w:spacing w:val="14"/>
          <w:kern w:val="44"/>
          <w:sz w:val="36"/>
          <w:szCs w:val="20"/>
          <w:lang w:val="en-US" w:eastAsia="zh-CN" w:bidi="ar-SA"/>
        </w:rPr>
      </w:pPr>
      <w:r>
        <w:rPr>
          <w:rFonts w:hint="eastAsia" w:ascii="仿宋" w:hAnsi="仿宋" w:eastAsia="仿宋" w:cs="仿宋"/>
          <w:b/>
          <w:spacing w:val="14"/>
          <w:kern w:val="44"/>
          <w:sz w:val="36"/>
          <w:szCs w:val="20"/>
          <w:lang w:val="en-US" w:eastAsia="zh-CN" w:bidi="ar-SA"/>
        </w:rPr>
        <w:t>第三章 招标采购内容和技术规范</w:t>
      </w:r>
    </w:p>
    <w:p>
      <w:pPr>
        <w:pStyle w:val="4"/>
        <w:jc w:val="both"/>
        <w:rPr>
          <w:rFonts w:hint="default" w:ascii="仿宋" w:hAnsi="仿宋" w:eastAsia="仿宋" w:cs="仿宋"/>
          <w:b w:val="0"/>
          <w:bCs/>
          <w:sz w:val="30"/>
          <w:szCs w:val="30"/>
          <w:lang w:val="en-US" w:eastAsia="zh-CN"/>
        </w:rPr>
      </w:pPr>
      <w:r>
        <w:rPr>
          <w:rFonts w:hint="eastAsia" w:ascii="仿宋" w:hAnsi="仿宋" w:eastAsia="仿宋" w:cs="仿宋"/>
          <w:b w:val="0"/>
          <w:bCs/>
          <w:sz w:val="30"/>
          <w:szCs w:val="30"/>
          <w:lang w:eastAsia="zh-CN"/>
        </w:rPr>
        <w:t>（</w:t>
      </w:r>
      <w:r>
        <w:rPr>
          <w:rFonts w:hint="eastAsia" w:ascii="仿宋" w:hAnsi="仿宋" w:eastAsia="仿宋" w:cs="仿宋"/>
          <w:b w:val="0"/>
          <w:bCs/>
          <w:sz w:val="30"/>
          <w:szCs w:val="30"/>
          <w:lang w:val="en-US" w:eastAsia="zh-CN"/>
        </w:rPr>
        <w:t>具体的招标采购内容和技术规范由需求部门根据设计院要求、公司标准、实际工作需要来具体确认，最终确认的采购内容和技术规范需要有直接责任部门和相关部门领导的签字确认）</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8"/>
        <w:gridCol w:w="1689"/>
        <w:gridCol w:w="1798"/>
        <w:gridCol w:w="1689"/>
        <w:gridCol w:w="1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top"/>
          </w:tcPr>
          <w:p>
            <w:pPr>
              <w:pStyle w:val="4"/>
              <w:rPr>
                <w:rFonts w:hint="eastAsia" w:ascii="宋体" w:hAnsi="宋体" w:eastAsia="宋体" w:cs="宋体"/>
                <w:sz w:val="24"/>
                <w:szCs w:val="24"/>
                <w:vertAlign w:val="baseline"/>
                <w:lang w:val="en-US" w:eastAsia="zh-CN"/>
              </w:rPr>
            </w:pPr>
            <w:r>
              <w:rPr>
                <w:rFonts w:hint="eastAsia" w:ascii="宋体" w:hAnsi="宋体" w:eastAsia="宋体" w:cs="宋体"/>
                <w:b w:val="0"/>
                <w:bCs/>
                <w:sz w:val="24"/>
                <w:szCs w:val="24"/>
                <w:vertAlign w:val="baseline"/>
                <w:lang w:val="en-US" w:eastAsia="zh-CN"/>
              </w:rPr>
              <w:t>序号</w:t>
            </w:r>
          </w:p>
        </w:tc>
        <w:tc>
          <w:tcPr>
            <w:tcW w:w="1857" w:type="dxa"/>
            <w:noWrap w:val="0"/>
            <w:vAlign w:val="top"/>
          </w:tcPr>
          <w:p>
            <w:pPr>
              <w:pStyle w:val="4"/>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区域</w:t>
            </w:r>
          </w:p>
        </w:tc>
        <w:tc>
          <w:tcPr>
            <w:tcW w:w="1858" w:type="dxa"/>
            <w:noWrap w:val="0"/>
            <w:vAlign w:val="top"/>
          </w:tcPr>
          <w:p>
            <w:pPr>
              <w:pStyle w:val="4"/>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重量范围 （吨）</w:t>
            </w:r>
          </w:p>
        </w:tc>
        <w:tc>
          <w:tcPr>
            <w:tcW w:w="1858" w:type="dxa"/>
            <w:noWrap w:val="0"/>
            <w:vAlign w:val="top"/>
          </w:tcPr>
          <w:p>
            <w:pPr>
              <w:pStyle w:val="4"/>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w:t>
            </w:r>
          </w:p>
        </w:tc>
        <w:tc>
          <w:tcPr>
            <w:tcW w:w="1858" w:type="dxa"/>
            <w:noWrap w:val="0"/>
            <w:vAlign w:val="top"/>
          </w:tcPr>
          <w:p>
            <w:pPr>
              <w:pStyle w:val="4"/>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top"/>
          </w:tcPr>
          <w:p>
            <w:pPr>
              <w:pStyle w:val="4"/>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857" w:type="dxa"/>
            <w:noWrap w:val="0"/>
            <w:vAlign w:val="top"/>
          </w:tcPr>
          <w:p>
            <w:pPr>
              <w:pStyle w:val="4"/>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天锻小淀厂区各车间</w:t>
            </w:r>
          </w:p>
        </w:tc>
        <w:tc>
          <w:tcPr>
            <w:tcW w:w="1858" w:type="dxa"/>
            <w:noWrap w:val="0"/>
            <w:vAlign w:val="top"/>
          </w:tcPr>
          <w:p>
            <w:pPr>
              <w:pStyle w:val="4"/>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80-100</w:t>
            </w:r>
          </w:p>
        </w:tc>
        <w:tc>
          <w:tcPr>
            <w:tcW w:w="1858" w:type="dxa"/>
            <w:noWrap w:val="0"/>
            <w:vAlign w:val="top"/>
          </w:tcPr>
          <w:p>
            <w:pPr>
              <w:pStyle w:val="4"/>
              <w:rPr>
                <w:rFonts w:hint="eastAsia" w:ascii="宋体" w:hAnsi="宋体" w:eastAsia="宋体" w:cs="宋体"/>
                <w:sz w:val="24"/>
                <w:szCs w:val="24"/>
                <w:vertAlign w:val="baseline"/>
              </w:rPr>
            </w:pPr>
          </w:p>
        </w:tc>
        <w:tc>
          <w:tcPr>
            <w:tcW w:w="1858" w:type="dxa"/>
            <w:noWrap w:val="0"/>
            <w:vAlign w:val="top"/>
          </w:tcPr>
          <w:p>
            <w:pPr>
              <w:pStyle w:val="4"/>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top"/>
          </w:tcPr>
          <w:p>
            <w:pPr>
              <w:pStyle w:val="4"/>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1857" w:type="dxa"/>
            <w:noWrap w:val="0"/>
            <w:vAlign w:val="top"/>
          </w:tcPr>
          <w:p>
            <w:pPr>
              <w:pStyle w:val="4"/>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天锻小淀厂区各车间</w:t>
            </w:r>
          </w:p>
        </w:tc>
        <w:tc>
          <w:tcPr>
            <w:tcW w:w="1858" w:type="dxa"/>
            <w:noWrap w:val="0"/>
            <w:vAlign w:val="top"/>
          </w:tcPr>
          <w:p>
            <w:pPr>
              <w:pStyle w:val="4"/>
              <w:tabs>
                <w:tab w:val="left" w:pos="523"/>
              </w:tabs>
              <w:ind w:firstLine="269" w:firstLineChars="100"/>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100-150</w:t>
            </w:r>
          </w:p>
        </w:tc>
        <w:tc>
          <w:tcPr>
            <w:tcW w:w="1858" w:type="dxa"/>
            <w:noWrap w:val="0"/>
            <w:vAlign w:val="top"/>
          </w:tcPr>
          <w:p>
            <w:pPr>
              <w:pStyle w:val="4"/>
              <w:rPr>
                <w:rFonts w:hint="eastAsia" w:ascii="宋体" w:hAnsi="宋体" w:eastAsia="宋体" w:cs="宋体"/>
                <w:sz w:val="24"/>
                <w:szCs w:val="24"/>
                <w:vertAlign w:val="baseline"/>
              </w:rPr>
            </w:pPr>
          </w:p>
        </w:tc>
        <w:tc>
          <w:tcPr>
            <w:tcW w:w="1858" w:type="dxa"/>
            <w:noWrap w:val="0"/>
            <w:vAlign w:val="top"/>
          </w:tcPr>
          <w:p>
            <w:pPr>
              <w:pStyle w:val="4"/>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top"/>
          </w:tcPr>
          <w:p>
            <w:pPr>
              <w:pStyle w:val="4"/>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1857" w:type="dxa"/>
            <w:noWrap w:val="0"/>
            <w:vAlign w:val="top"/>
          </w:tcPr>
          <w:p>
            <w:pPr>
              <w:pStyle w:val="4"/>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天锻小淀厂区各车间</w:t>
            </w:r>
          </w:p>
        </w:tc>
        <w:tc>
          <w:tcPr>
            <w:tcW w:w="1858" w:type="dxa"/>
            <w:noWrap w:val="0"/>
            <w:vAlign w:val="top"/>
          </w:tcPr>
          <w:p>
            <w:pPr>
              <w:pStyle w:val="4"/>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150-200</w:t>
            </w:r>
          </w:p>
        </w:tc>
        <w:tc>
          <w:tcPr>
            <w:tcW w:w="1858" w:type="dxa"/>
            <w:noWrap w:val="0"/>
            <w:vAlign w:val="top"/>
          </w:tcPr>
          <w:p>
            <w:pPr>
              <w:pStyle w:val="4"/>
              <w:rPr>
                <w:rFonts w:hint="eastAsia" w:ascii="宋体" w:hAnsi="宋体" w:eastAsia="宋体" w:cs="宋体"/>
                <w:sz w:val="24"/>
                <w:szCs w:val="24"/>
                <w:vertAlign w:val="baseline"/>
              </w:rPr>
            </w:pPr>
          </w:p>
        </w:tc>
        <w:tc>
          <w:tcPr>
            <w:tcW w:w="1858" w:type="dxa"/>
            <w:noWrap w:val="0"/>
            <w:vAlign w:val="top"/>
          </w:tcPr>
          <w:p>
            <w:pPr>
              <w:pStyle w:val="4"/>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top"/>
          </w:tcPr>
          <w:p>
            <w:pPr>
              <w:pStyle w:val="4"/>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1857" w:type="dxa"/>
            <w:noWrap w:val="0"/>
            <w:vAlign w:val="top"/>
          </w:tcPr>
          <w:p>
            <w:pPr>
              <w:pStyle w:val="4"/>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天锻小淀厂区各车间</w:t>
            </w:r>
          </w:p>
        </w:tc>
        <w:tc>
          <w:tcPr>
            <w:tcW w:w="1858" w:type="dxa"/>
            <w:noWrap w:val="0"/>
            <w:vAlign w:val="top"/>
          </w:tcPr>
          <w:p>
            <w:pPr>
              <w:pStyle w:val="4"/>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200-250</w:t>
            </w:r>
          </w:p>
        </w:tc>
        <w:tc>
          <w:tcPr>
            <w:tcW w:w="1858" w:type="dxa"/>
            <w:noWrap w:val="0"/>
            <w:vAlign w:val="top"/>
          </w:tcPr>
          <w:p>
            <w:pPr>
              <w:pStyle w:val="4"/>
              <w:rPr>
                <w:rFonts w:hint="eastAsia" w:ascii="宋体" w:hAnsi="宋体" w:eastAsia="宋体" w:cs="宋体"/>
                <w:sz w:val="24"/>
                <w:szCs w:val="24"/>
                <w:vertAlign w:val="baseline"/>
              </w:rPr>
            </w:pPr>
          </w:p>
        </w:tc>
        <w:tc>
          <w:tcPr>
            <w:tcW w:w="1858" w:type="dxa"/>
            <w:noWrap w:val="0"/>
            <w:vAlign w:val="top"/>
          </w:tcPr>
          <w:p>
            <w:pPr>
              <w:pStyle w:val="4"/>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top"/>
          </w:tcPr>
          <w:p>
            <w:pPr>
              <w:pStyle w:val="4"/>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1857" w:type="dxa"/>
            <w:noWrap w:val="0"/>
            <w:vAlign w:val="top"/>
          </w:tcPr>
          <w:p>
            <w:pPr>
              <w:pStyle w:val="4"/>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天锻小淀厂区各车间</w:t>
            </w:r>
          </w:p>
        </w:tc>
        <w:tc>
          <w:tcPr>
            <w:tcW w:w="1858" w:type="dxa"/>
            <w:noWrap w:val="0"/>
            <w:vAlign w:val="top"/>
          </w:tcPr>
          <w:p>
            <w:pPr>
              <w:pStyle w:val="4"/>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250-300</w:t>
            </w:r>
          </w:p>
        </w:tc>
        <w:tc>
          <w:tcPr>
            <w:tcW w:w="1858" w:type="dxa"/>
            <w:noWrap w:val="0"/>
            <w:vAlign w:val="top"/>
          </w:tcPr>
          <w:p>
            <w:pPr>
              <w:pStyle w:val="4"/>
              <w:rPr>
                <w:rFonts w:hint="eastAsia" w:ascii="宋体" w:hAnsi="宋体" w:eastAsia="宋体" w:cs="宋体"/>
                <w:sz w:val="24"/>
                <w:szCs w:val="24"/>
                <w:vertAlign w:val="baseline"/>
              </w:rPr>
            </w:pPr>
          </w:p>
        </w:tc>
        <w:tc>
          <w:tcPr>
            <w:tcW w:w="1858" w:type="dxa"/>
            <w:noWrap w:val="0"/>
            <w:vAlign w:val="top"/>
          </w:tcPr>
          <w:p>
            <w:pPr>
              <w:pStyle w:val="4"/>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top"/>
          </w:tcPr>
          <w:p>
            <w:pPr>
              <w:pStyle w:val="4"/>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1857" w:type="dxa"/>
            <w:noWrap w:val="0"/>
            <w:vAlign w:val="top"/>
          </w:tcPr>
          <w:p>
            <w:pPr>
              <w:pStyle w:val="4"/>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天锻小淀厂区各车间</w:t>
            </w:r>
          </w:p>
        </w:tc>
        <w:tc>
          <w:tcPr>
            <w:tcW w:w="1858" w:type="dxa"/>
            <w:noWrap w:val="0"/>
            <w:vAlign w:val="top"/>
          </w:tcPr>
          <w:p>
            <w:pPr>
              <w:pStyle w:val="4"/>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300-400</w:t>
            </w:r>
          </w:p>
        </w:tc>
        <w:tc>
          <w:tcPr>
            <w:tcW w:w="1858" w:type="dxa"/>
            <w:noWrap w:val="0"/>
            <w:vAlign w:val="top"/>
          </w:tcPr>
          <w:p>
            <w:pPr>
              <w:pStyle w:val="4"/>
              <w:rPr>
                <w:rFonts w:hint="eastAsia" w:ascii="宋体" w:hAnsi="宋体" w:eastAsia="宋体" w:cs="宋体"/>
                <w:sz w:val="24"/>
                <w:szCs w:val="24"/>
                <w:vertAlign w:val="baseline"/>
              </w:rPr>
            </w:pPr>
          </w:p>
        </w:tc>
        <w:tc>
          <w:tcPr>
            <w:tcW w:w="1858" w:type="dxa"/>
            <w:noWrap w:val="0"/>
            <w:vAlign w:val="top"/>
          </w:tcPr>
          <w:p>
            <w:pPr>
              <w:pStyle w:val="4"/>
              <w:rPr>
                <w:rFonts w:hint="eastAsia" w:ascii="宋体" w:hAnsi="宋体" w:eastAsia="宋体" w:cs="宋体"/>
                <w:sz w:val="24"/>
                <w:szCs w:val="24"/>
                <w:vertAlign w:val="baseline"/>
              </w:rPr>
            </w:pPr>
          </w:p>
        </w:tc>
      </w:tr>
    </w:tbl>
    <w:p>
      <w:pPr>
        <w:rPr>
          <w:rFonts w:hint="default"/>
          <w:lang w:val="en-US" w:eastAsia="zh-CN"/>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9E6736"/>
    <w:multiLevelType w:val="singleLevel"/>
    <w:tmpl w:val="829E6736"/>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4N2E5ZWUxZmZiNTg0Y2Q3N2YwZGZiMzJhNDM3NjUifQ=="/>
  </w:docVars>
  <w:rsids>
    <w:rsidRoot w:val="381E4C83"/>
    <w:rsid w:val="381E4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240" w:after="240" w:line="780" w:lineRule="exact"/>
      <w:jc w:val="center"/>
      <w:outlineLvl w:val="0"/>
    </w:pPr>
    <w:rPr>
      <w:b/>
      <w:spacing w:val="14"/>
      <w:kern w:val="44"/>
      <w:sz w:val="36"/>
      <w:szCs w:val="20"/>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4">
    <w:name w:val="Title"/>
    <w:basedOn w:val="1"/>
    <w:next w:val="1"/>
    <w:qFormat/>
    <w:uiPriority w:val="0"/>
    <w:pPr>
      <w:spacing w:before="240" w:after="60" w:line="460" w:lineRule="exact"/>
      <w:jc w:val="center"/>
      <w:outlineLvl w:val="0"/>
    </w:pPr>
    <w:rPr>
      <w:rFonts w:ascii="Arial" w:hAnsi="Arial"/>
      <w:b/>
      <w:spacing w:val="14"/>
      <w:kern w:val="24"/>
      <w:sz w:val="32"/>
      <w:szCs w:val="20"/>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2023-04-11T00:00:00Z</dcterms:created>
  <dc:creator>熊宛君</dc:creator>
  <cp:lastModifiedBy>熊宛君</cp:lastModifiedBy>
  <dcterms:modified xsi:type="dcterms:W3CDTF">2023-04-11T00:03:48Z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75DFAE32BEC640298B9A858236536E4F_11</vt:lpwstr>
  </property>
</Properties>
</file>