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招 标 公 告</w:t>
      </w:r>
    </w:p>
    <w:p>
      <w:pPr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天津市天锻压力机有限公司小淀厂区现有如下物资处理：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1459865" cy="1095375"/>
            <wp:effectExtent l="19050" t="0" r="6921" b="0"/>
            <wp:docPr id="5" name="图片 1" descr="C:\Users\td\AppData\Local\Temp\WeChat Files\3cd7dac2e47866791d80c9692d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td\AppData\Local\Temp\WeChat Files\3cd7dac2e47866791d80c9692da0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252" cy="10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836295" cy="1114425"/>
            <wp:effectExtent l="19050" t="0" r="1899" b="0"/>
            <wp:docPr id="2" name="图片 2" descr="C:\Users\td\AppData\Local\Temp\WeChat Files\f7ed8f1c9713ff1abcf0c3e75f87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td\AppData\Local\Temp\WeChat Files\f7ed8f1c9713ff1abcf0c3e75f870f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314" cy="111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843915" cy="1124585"/>
            <wp:effectExtent l="19050" t="0" r="0" b="0"/>
            <wp:docPr id="1" name="图片 1" descr="C:\Users\td\AppData\Local\Temp\WeChat Files\0c19225725fd7a5b89bf9bc345a5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td\AppData\Local\Temp\WeChat Files\0c19225725fd7a5b89bf9bc345a5f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4077" cy="112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1428750" cy="1071880"/>
            <wp:effectExtent l="19050" t="0" r="0" b="0"/>
            <wp:docPr id="3" name="图片 3" descr="C:\Users\td\AppData\Local\Temp\WeChat Files\b229fed04a8ee8beea0a386f8232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td\AppData\Local\Temp\WeChat Files\b229fed04a8ee8beea0a386f82322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670" cy="107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 xml:space="preserve">铁屑      钢板切割废料  钢板切割废渣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废品</w:t>
      </w:r>
      <w:r>
        <w:rPr>
          <w:rFonts w:hint="eastAsia" w:ascii="仿宋" w:hAnsi="仿宋" w:eastAsia="仿宋"/>
          <w:sz w:val="30"/>
          <w:szCs w:val="30"/>
        </w:rPr>
        <w:t xml:space="preserve">    </w:t>
      </w:r>
    </w:p>
    <w:p>
      <w:pPr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请按吨位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分类</w:t>
      </w:r>
      <w:r>
        <w:rPr>
          <w:rFonts w:hint="eastAsia" w:ascii="仿宋" w:hAnsi="仿宋" w:eastAsia="仿宋"/>
          <w:sz w:val="30"/>
          <w:szCs w:val="30"/>
        </w:rPr>
        <w:t>进行报价，报价表详见附件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sz w:val="30"/>
          <w:szCs w:val="30"/>
        </w:rPr>
        <w:t>，开具13%的增值税发票。</w:t>
      </w:r>
    </w:p>
    <w:p>
      <w:pPr>
        <w:numPr>
          <w:ilvl w:val="0"/>
          <w:numId w:val="1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投标方提交相应的资质。</w:t>
      </w:r>
    </w:p>
    <w:p>
      <w:pPr>
        <w:numPr>
          <w:ilvl w:val="0"/>
          <w:numId w:val="1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投标保证金2万元。</w:t>
      </w:r>
    </w:p>
    <w:p>
      <w:pPr>
        <w:numPr>
          <w:ilvl w:val="0"/>
          <w:numId w:val="1"/>
        </w:num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中标方在入厂前</w:t>
      </w:r>
      <w:r>
        <w:rPr>
          <w:rFonts w:hint="eastAsia" w:ascii="仿宋" w:hAnsi="仿宋" w:eastAsia="仿宋"/>
          <w:sz w:val="30"/>
          <w:szCs w:val="30"/>
        </w:rPr>
        <w:t>预付30万元货款，多退少补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、按出厂时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天锻</w:t>
      </w:r>
      <w:r>
        <w:rPr>
          <w:rFonts w:hint="eastAsia" w:ascii="仿宋" w:hAnsi="仿宋" w:eastAsia="仿宋"/>
          <w:sz w:val="30"/>
          <w:szCs w:val="30"/>
        </w:rPr>
        <w:t>公司地磅的称重吨位实际核算每一车的价格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、入厂人员要达到公司安环部门的准入要求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、在清理运输过程中要随时保证现场和相关道路环境的整洁，并确保最后现场清整干净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</w:rPr>
        <w:t>、当预付款项不足时，需及时补足款项方可继续清理运输。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、现场清整完毕，送回运输底盘。</w:t>
      </w:r>
    </w:p>
    <w:p>
      <w:pPr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请于2023年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sz w:val="30"/>
          <w:szCs w:val="30"/>
        </w:rPr>
        <w:t>日上午10点前将</w:t>
      </w:r>
      <w:r>
        <w:rPr>
          <w:rFonts w:hint="eastAsia" w:ascii="仿宋" w:hAnsi="仿宋" w:eastAsia="仿宋"/>
          <w:sz w:val="30"/>
          <w:szCs w:val="30"/>
          <w:lang w:eastAsia="zh-CN"/>
        </w:rPr>
        <w:t>营业执照、资质证明、投标保证金转账凭证、联系人、电话（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以上</w:t>
      </w:r>
      <w:r>
        <w:rPr>
          <w:rFonts w:hint="eastAsia" w:ascii="仿宋" w:hAnsi="仿宋" w:eastAsia="仿宋"/>
          <w:sz w:val="30"/>
          <w:szCs w:val="30"/>
          <w:lang w:eastAsia="zh-CN"/>
        </w:rPr>
        <w:t>不加密）和</w:t>
      </w:r>
      <w:r>
        <w:rPr>
          <w:rFonts w:hint="eastAsia" w:ascii="仿宋" w:hAnsi="仿宋" w:eastAsia="仿宋"/>
          <w:sz w:val="30"/>
          <w:szCs w:val="30"/>
          <w:highlight w:val="yellow"/>
        </w:rPr>
        <w:t>报价单</w:t>
      </w:r>
      <w:r>
        <w:rPr>
          <w:rFonts w:hint="eastAsia" w:ascii="仿宋" w:hAnsi="仿宋" w:eastAsia="仿宋"/>
          <w:sz w:val="30"/>
          <w:szCs w:val="30"/>
          <w:highlight w:val="yellow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highlight w:val="yellow"/>
        </w:rPr>
        <w:t>加密</w:t>
      </w:r>
      <w:r>
        <w:rPr>
          <w:rFonts w:hint="eastAsia" w:ascii="仿宋" w:hAnsi="仿宋" w:eastAsia="仿宋"/>
          <w:sz w:val="30"/>
          <w:szCs w:val="30"/>
          <w:highlight w:val="yellow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</w:rPr>
        <w:t>发邮箱：tdsbb@gt.cn。逾期的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/>
          <w:sz w:val="30"/>
          <w:szCs w:val="30"/>
        </w:rPr>
        <w:t>不作为有效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ascii="宋体" w:hAnsi="???|CS?o¡À?"/>
          <w:sz w:val="24"/>
        </w:rPr>
        <w:t xml:space="preserve">                              </w:t>
      </w:r>
      <w:r>
        <w:rPr>
          <w:rFonts w:hint="eastAsia" w:ascii="宋体" w:hAnsi="???|CS?o¡À?"/>
          <w:sz w:val="24"/>
        </w:rPr>
        <w:t xml:space="preserve">                  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1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投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lang w:eastAsia="zh-CN"/>
        </w:rPr>
        <w:t>标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报 价 表</w:t>
      </w:r>
    </w:p>
    <w:tbl>
      <w:tblPr>
        <w:tblStyle w:val="7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977"/>
        <w:gridCol w:w="28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内容</w:t>
            </w:r>
          </w:p>
        </w:tc>
        <w:tc>
          <w:tcPr>
            <w:tcW w:w="2977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单价（万元/吨）</w:t>
            </w:r>
          </w:p>
        </w:tc>
        <w:tc>
          <w:tcPr>
            <w:tcW w:w="2835" w:type="dxa"/>
          </w:tcPr>
          <w:p>
            <w:pPr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清理运输周期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铁屑</w:t>
            </w:r>
          </w:p>
        </w:tc>
        <w:tc>
          <w:tcPr>
            <w:tcW w:w="2977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5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钢板切割废料</w:t>
            </w:r>
          </w:p>
        </w:tc>
        <w:tc>
          <w:tcPr>
            <w:tcW w:w="2977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5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钢板切割废渣</w:t>
            </w:r>
          </w:p>
        </w:tc>
        <w:tc>
          <w:tcPr>
            <w:tcW w:w="2977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5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废品</w:t>
            </w:r>
          </w:p>
        </w:tc>
        <w:tc>
          <w:tcPr>
            <w:tcW w:w="2977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835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pStyle w:val="2"/>
        <w:spacing w:line="360" w:lineRule="auto"/>
        <w:ind w:firstLine="0" w:firstLineChars="0"/>
        <w:rPr>
          <w:rFonts w:hint="default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theme="minorBidi"/>
          <w:sz w:val="30"/>
          <w:szCs w:val="30"/>
        </w:rPr>
        <w:t xml:space="preserve">                                    </w:t>
      </w:r>
      <w:r>
        <w:rPr>
          <w:rFonts w:hint="eastAsia" w:ascii="仿宋" w:hAnsi="仿宋" w:eastAsia="仿宋"/>
          <w:sz w:val="30"/>
          <w:szCs w:val="30"/>
        </w:rPr>
        <w:t>报价单位：万元</w:t>
      </w:r>
    </w:p>
    <w:p>
      <w:pPr>
        <w:pStyle w:val="2"/>
        <w:spacing w:line="360" w:lineRule="auto"/>
        <w:ind w:firstLine="600" w:firstLineChars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报价单位名称（公章）: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>
      <w:pPr>
        <w:pStyle w:val="2"/>
        <w:spacing w:line="360" w:lineRule="auto"/>
        <w:ind w:firstLine="60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 xml:space="preserve">   电话：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>
      <w:pPr>
        <w:pStyle w:val="2"/>
        <w:spacing w:line="360" w:lineRule="auto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</w:t>
      </w:r>
    </w:p>
    <w:p>
      <w:pPr>
        <w:pStyle w:val="2"/>
        <w:spacing w:line="360" w:lineRule="auto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说明：</w:t>
      </w:r>
    </w:p>
    <w:p>
      <w:pPr>
        <w:pStyle w:val="2"/>
        <w:spacing w:line="360" w:lineRule="auto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投标保证金交纳账户见附件2：</w:t>
      </w:r>
    </w:p>
    <w:p>
      <w:pPr>
        <w:pStyle w:val="2"/>
        <w:spacing w:line="360" w:lineRule="auto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、明确清整完成并运输完成的时间。</w:t>
      </w:r>
    </w:p>
    <w:p>
      <w:pPr>
        <w:pStyle w:val="2"/>
        <w:spacing w:line="360" w:lineRule="auto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0"/>
          <w:szCs w:val="30"/>
        </w:rPr>
        <w:t>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相关资料和加密的</w:t>
      </w:r>
      <w:r>
        <w:rPr>
          <w:rFonts w:hint="eastAsia" w:ascii="仿宋" w:hAnsi="仿宋" w:eastAsia="仿宋"/>
          <w:sz w:val="30"/>
          <w:szCs w:val="30"/>
        </w:rPr>
        <w:t>报价单请于</w:t>
      </w:r>
      <w:r>
        <w:rPr>
          <w:rFonts w:ascii="仿宋" w:hAnsi="仿宋" w:eastAsia="仿宋"/>
          <w:sz w:val="30"/>
          <w:szCs w:val="30"/>
        </w:rPr>
        <w:t>2023年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12</w:t>
      </w:r>
      <w:r>
        <w:rPr>
          <w:rFonts w:ascii="仿宋" w:hAnsi="仿宋" w:eastAsia="仿宋"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上午10点前发邮箱:</w:t>
      </w:r>
      <w:r>
        <w:rPr>
          <w:rFonts w:ascii="仿宋" w:hAnsi="仿宋" w:eastAsia="仿宋"/>
          <w:sz w:val="30"/>
          <w:szCs w:val="30"/>
        </w:rPr>
        <w:t xml:space="preserve"> </w:t>
      </w:r>
      <w:r>
        <w:fldChar w:fldCharType="begin"/>
      </w:r>
      <w:r>
        <w:instrText xml:space="preserve"> HYPERLINK "mailto:tdsbb@gt.cn" </w:instrText>
      </w:r>
      <w:r>
        <w:fldChar w:fldCharType="separate"/>
      </w:r>
      <w:r>
        <w:rPr>
          <w:rStyle w:val="9"/>
          <w:rFonts w:ascii="仿宋" w:hAnsi="仿宋" w:eastAsia="仿宋"/>
          <w:sz w:val="30"/>
          <w:szCs w:val="30"/>
        </w:rPr>
        <w:t>tdsbb@gt.cn</w:t>
      </w:r>
      <w:r>
        <w:rPr>
          <w:rStyle w:val="9"/>
          <w:rFonts w:ascii="仿宋" w:hAnsi="仿宋" w:eastAsia="仿宋"/>
          <w:sz w:val="30"/>
          <w:szCs w:val="30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。</w:t>
      </w:r>
      <w:bookmarkStart w:id="0" w:name="_GoBack"/>
      <w:bookmarkEnd w:id="0"/>
    </w:p>
    <w:p>
      <w:pPr>
        <w:pStyle w:val="2"/>
        <w:spacing w:line="360" w:lineRule="auto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、不包括现场标注留用的物资。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、按最高的分项报价确认中标单位，不承诺单一中标方。</w:t>
      </w: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联系人：左云强  18526708509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刘洪旺  18526708521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设备能源部</w:t>
      </w:r>
    </w:p>
    <w:p>
      <w:pPr>
        <w:ind w:firstLine="6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</w:t>
      </w:r>
      <w:r>
        <w:rPr>
          <w:rFonts w:ascii="仿宋" w:hAnsi="仿宋" w:eastAsia="仿宋"/>
          <w:sz w:val="30"/>
          <w:szCs w:val="30"/>
        </w:rPr>
        <w:t>2023/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ascii="仿宋" w:hAnsi="仿宋" w:eastAsia="仿宋"/>
          <w:sz w:val="30"/>
          <w:szCs w:val="30"/>
        </w:rPr>
        <w:t>/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</w:p>
    <w:p>
      <w:pPr>
        <w:spacing w:before="100" w:beforeAutospacing="1" w:after="100" w:afterAutospacing="1" w:line="360" w:lineRule="auto"/>
        <w:ind w:left="-850" w:leftChars="-405" w:right="-1050" w:rightChars="-500"/>
        <w:jc w:val="both"/>
        <w:rPr>
          <w:rFonts w:hint="default" w:ascii="宋体" w:hAnsi="宋体" w:eastAsiaTheme="minorEastAsia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附件2</w:t>
      </w:r>
    </w:p>
    <w:p>
      <w:pPr>
        <w:spacing w:before="100" w:beforeAutospacing="1" w:after="100" w:afterAutospacing="1" w:line="360" w:lineRule="auto"/>
        <w:ind w:left="-850" w:leftChars="-405" w:right="-1050" w:rightChars="-5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投标保证金缴纳证明</w:t>
      </w:r>
    </w:p>
    <w:p>
      <w:pPr>
        <w:spacing w:line="440" w:lineRule="exact"/>
        <w:jc w:val="left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天津市天锻压力机有限公司：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经我公司研究决定，同意将本次投标保证金</w:t>
      </w:r>
      <w:r>
        <w:rPr>
          <w:rFonts w:hint="eastAsia" w:ascii="宋体" w:hAnsi="宋体"/>
          <w:b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元以现汇方式支付贵司，并于</w:t>
      </w:r>
      <w:r>
        <w:rPr>
          <w:rFonts w:hint="eastAsia" w:ascii="宋体" w:hAnsi="宋体"/>
          <w:sz w:val="24"/>
          <w:u w:val="single"/>
        </w:rPr>
        <w:t xml:space="preserve">   年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月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>日</w:t>
      </w:r>
      <w:r>
        <w:rPr>
          <w:rFonts w:hint="eastAsia" w:ascii="宋体" w:hAnsi="宋体"/>
          <w:sz w:val="24"/>
        </w:rPr>
        <w:t>前打到贵司以下账户：</w:t>
      </w:r>
    </w:p>
    <w:p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收款账户：</w:t>
      </w:r>
      <w:r>
        <w:rPr>
          <w:rFonts w:hint="eastAsia" w:ascii="宋体" w:hAnsi="宋体"/>
          <w:sz w:val="24"/>
        </w:rPr>
        <w:t>天津市天锻压力机有限公司</w:t>
      </w:r>
    </w:p>
    <w:p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纳税人识别号：911201137303863474</w:t>
      </w:r>
    </w:p>
    <w:p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地址：北辰区小淀镇，电话：26222969</w:t>
      </w:r>
    </w:p>
    <w:p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开户行：中国工商银行股份有限公司天津体院北支行</w:t>
      </w:r>
    </w:p>
    <w:p>
      <w:pPr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账号：0302011619300055155</w:t>
      </w:r>
    </w:p>
    <w:p>
      <w:pPr>
        <w:pStyle w:val="14"/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我司付款账户及后期退保证金账户均为以下账户：</w:t>
      </w:r>
    </w:p>
    <w:p>
      <w:pPr>
        <w:pStyle w:val="14"/>
        <w:spacing w:line="440" w:lineRule="exact"/>
        <w:ind w:firstLine="708" w:firstLineChars="294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付款单位：</w:t>
      </w:r>
    </w:p>
    <w:p>
      <w:pPr>
        <w:pStyle w:val="14"/>
        <w:spacing w:line="440" w:lineRule="exact"/>
        <w:ind w:firstLine="708" w:firstLineChars="294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账号：</w:t>
      </w:r>
    </w:p>
    <w:p>
      <w:pPr>
        <w:pStyle w:val="14"/>
        <w:spacing w:line="440" w:lineRule="exact"/>
        <w:ind w:firstLine="708" w:firstLineChars="294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开户行：</w:t>
      </w:r>
    </w:p>
    <w:p>
      <w:pPr>
        <w:pStyle w:val="14"/>
        <w:spacing w:line="440" w:lineRule="exact"/>
        <w:ind w:firstLine="590" w:firstLineChars="245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税号：</w:t>
      </w:r>
    </w:p>
    <w:p>
      <w:pPr>
        <w:pStyle w:val="14"/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注意事项：1.保证金缴纳单位必须为投标单位；</w:t>
      </w:r>
    </w:p>
    <w:p>
      <w:pPr>
        <w:pStyle w:val="14"/>
        <w:spacing w:line="440" w:lineRule="exac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2.保证金必须在规定日期前汇款至我公司账户；</w:t>
      </w:r>
    </w:p>
    <w:p>
      <w:pPr>
        <w:pStyle w:val="14"/>
        <w:spacing w:line="440" w:lineRule="exact"/>
        <w:jc w:val="left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                      </w:t>
      </w:r>
      <w:r>
        <w:rPr>
          <w:rFonts w:hint="eastAsia" w:ascii="宋体" w:hAnsi="宋体"/>
          <w:b/>
          <w:sz w:val="24"/>
        </w:rPr>
        <w:t>投标方签章：</w:t>
      </w:r>
      <w:r>
        <w:rPr>
          <w:rFonts w:hint="eastAsia" w:ascii="宋体" w:hAnsi="宋体"/>
          <w:b/>
          <w:sz w:val="24"/>
          <w:u w:val="single"/>
        </w:rPr>
        <w:t xml:space="preserve">                    </w:t>
      </w:r>
    </w:p>
    <w:p>
      <w:pPr>
        <w:tabs>
          <w:tab w:val="left" w:pos="1890"/>
        </w:tabs>
        <w:spacing w:line="440" w:lineRule="exact"/>
        <w:jc w:val="left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 xml:space="preserve">                               法人签字/日期：</w:t>
      </w:r>
      <w:r>
        <w:rPr>
          <w:rFonts w:hint="eastAsia" w:ascii="宋体" w:hAnsi="宋体"/>
          <w:b/>
          <w:sz w:val="24"/>
          <w:u w:val="single"/>
        </w:rPr>
        <w:t xml:space="preserve">                      </w:t>
      </w:r>
    </w:p>
    <w:p>
      <w:pPr>
        <w:ind w:firstLine="600"/>
        <w:rPr>
          <w:rFonts w:hint="eastAsia" w:ascii="仿宋" w:hAnsi="仿宋" w:eastAsia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|CS?o¡À?">
    <w:altName w:val="MS P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8B7231"/>
    <w:multiLevelType w:val="singleLevel"/>
    <w:tmpl w:val="718B723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xY2Q2MzAyODA3YjcyOWIyYjk4NzlkYWE0ZjcwN2QifQ=="/>
  </w:docVars>
  <w:rsids>
    <w:rsidRoot w:val="00CC0A6E"/>
    <w:rsid w:val="00041844"/>
    <w:rsid w:val="00046131"/>
    <w:rsid w:val="00097849"/>
    <w:rsid w:val="000A39B9"/>
    <w:rsid w:val="000E7FE0"/>
    <w:rsid w:val="001919F2"/>
    <w:rsid w:val="001B3F2A"/>
    <w:rsid w:val="001D579E"/>
    <w:rsid w:val="00221DB2"/>
    <w:rsid w:val="00250F2B"/>
    <w:rsid w:val="002644B7"/>
    <w:rsid w:val="00293CAE"/>
    <w:rsid w:val="00295BD0"/>
    <w:rsid w:val="00297666"/>
    <w:rsid w:val="00307C53"/>
    <w:rsid w:val="00332180"/>
    <w:rsid w:val="00342715"/>
    <w:rsid w:val="00381A5E"/>
    <w:rsid w:val="003E42A7"/>
    <w:rsid w:val="00416482"/>
    <w:rsid w:val="00421ABD"/>
    <w:rsid w:val="00441BDD"/>
    <w:rsid w:val="00476DBB"/>
    <w:rsid w:val="0049046B"/>
    <w:rsid w:val="004C67BA"/>
    <w:rsid w:val="00500B17"/>
    <w:rsid w:val="00530B06"/>
    <w:rsid w:val="00551E35"/>
    <w:rsid w:val="005555CA"/>
    <w:rsid w:val="005E5E36"/>
    <w:rsid w:val="0061457E"/>
    <w:rsid w:val="0064496B"/>
    <w:rsid w:val="00654865"/>
    <w:rsid w:val="00657E73"/>
    <w:rsid w:val="006832F3"/>
    <w:rsid w:val="00693E61"/>
    <w:rsid w:val="006A5154"/>
    <w:rsid w:val="006C6F41"/>
    <w:rsid w:val="00700E01"/>
    <w:rsid w:val="00746FAF"/>
    <w:rsid w:val="007C0ACE"/>
    <w:rsid w:val="007C50F7"/>
    <w:rsid w:val="00822B2B"/>
    <w:rsid w:val="00824B02"/>
    <w:rsid w:val="008272B9"/>
    <w:rsid w:val="008A60D3"/>
    <w:rsid w:val="008D1DFF"/>
    <w:rsid w:val="008F74A6"/>
    <w:rsid w:val="009849B8"/>
    <w:rsid w:val="009C6F80"/>
    <w:rsid w:val="00A41CF5"/>
    <w:rsid w:val="00AA7FE2"/>
    <w:rsid w:val="00B17BEB"/>
    <w:rsid w:val="00B50E35"/>
    <w:rsid w:val="00B91F66"/>
    <w:rsid w:val="00BC0E1B"/>
    <w:rsid w:val="00C92FAD"/>
    <w:rsid w:val="00CA0DA9"/>
    <w:rsid w:val="00CC0A6E"/>
    <w:rsid w:val="00CE21F3"/>
    <w:rsid w:val="00CE58D1"/>
    <w:rsid w:val="00D53B32"/>
    <w:rsid w:val="00DD0A9F"/>
    <w:rsid w:val="00DE1329"/>
    <w:rsid w:val="00E15C46"/>
    <w:rsid w:val="00E4428C"/>
    <w:rsid w:val="00E923C0"/>
    <w:rsid w:val="00EB1485"/>
    <w:rsid w:val="00ED264A"/>
    <w:rsid w:val="00F026B9"/>
    <w:rsid w:val="00F21952"/>
    <w:rsid w:val="00F31E0D"/>
    <w:rsid w:val="00F41C27"/>
    <w:rsid w:val="00F53A39"/>
    <w:rsid w:val="00FA22F5"/>
    <w:rsid w:val="00FA25C0"/>
    <w:rsid w:val="00FA4E32"/>
    <w:rsid w:val="00FB1028"/>
    <w:rsid w:val="00FE40A6"/>
    <w:rsid w:val="00FE7610"/>
    <w:rsid w:val="00FF2A68"/>
    <w:rsid w:val="11A65107"/>
    <w:rsid w:val="12645854"/>
    <w:rsid w:val="19067183"/>
    <w:rsid w:val="1CED18CD"/>
    <w:rsid w:val="20F37ED4"/>
    <w:rsid w:val="21934474"/>
    <w:rsid w:val="29A419A3"/>
    <w:rsid w:val="3F7F3490"/>
    <w:rsid w:val="465F3F01"/>
    <w:rsid w:val="49171DC0"/>
    <w:rsid w:val="6D4118D6"/>
    <w:rsid w:val="704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721</Words>
  <Characters>825</Characters>
  <Lines>19</Lines>
  <Paragraphs>5</Paragraphs>
  <TotalTime>30</TotalTime>
  <ScaleCrop>false</ScaleCrop>
  <LinksUpToDate>false</LinksUpToDate>
  <CharactersWithSpaces>1238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2022-04-15T02:28:00Z</dcterms:created>
  <dc:creator>td</dc:creator>
  <cp:lastModifiedBy>tdic</cp:lastModifiedBy>
  <dcterms:modified xsi:type="dcterms:W3CDTF">2023-06-06T03:09:08Z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DAD879CFE499437B9ABF366DF519E53E_13</vt:lpwstr>
  </property>
</Properties>
</file>